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060" w:type="dxa"/>
        <w:tblInd w:w="1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0"/>
        <w:gridCol w:w="2220"/>
        <w:gridCol w:w="3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FNT-A312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FNT-H612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060" w:type="dxa"/>
            <w:gridSpan w:val="3"/>
            <w:tcBorders>
              <w:tl2br w:val="nil"/>
              <w:tr2bl w:val="nil"/>
            </w:tcBorders>
            <w:shd w:val="clear" w:color="auto" w:fill="C5D9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Detector performance parameters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Type of 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Sensor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VOx uncooled thermal FPA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NETD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"mailto:35mk@300K" </w:instrText>
            </w:r>
            <w:r>
              <w:rPr>
                <w:rFonts w:hint="default" w:ascii="Calibri" w:hAnsi="Calibri" w:eastAsia="宋体" w:cs="Calibri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宋体" w:cs="Calibri"/>
                <w:i w:val="0"/>
                <w:sz w:val="22"/>
                <w:szCs w:val="22"/>
                <w:u w:val="none"/>
              </w:rPr>
              <w:t>35 mk@300K</w:t>
            </w:r>
            <w:r>
              <w:rPr>
                <w:rFonts w:hint="default" w:ascii="Calibri" w:hAnsi="Calibri" w:eastAsia="宋体" w:cs="Calibri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Resolution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 x288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 x512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Pixel size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μm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Frame frequency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50HZ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25HZ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Wave length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8-14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μm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060" w:type="dxa"/>
            <w:gridSpan w:val="3"/>
            <w:tcBorders>
              <w:tl2br w:val="nil"/>
              <w:tr2bl w:val="nil"/>
            </w:tcBorders>
            <w:shd w:val="clear" w:color="auto" w:fill="C5D9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Optical 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details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Focal Point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mm/9.5mm/10mm/15mm/19mm/25mm 5.7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Focus mode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Fixed focus (optional auto focus)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Field of view angle/focal length</w:t>
            </w: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59.6°x46.5°/5.7mm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37.8°x28.9°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9.5mm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47°x57°/10mm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36.2°x27.5°/10 mm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39.9°x32.6°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24.6°x18.5° 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15mm 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39.9°x32.6° /19mm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14.9°x11.2°/25mm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24.6°x19.8°/25mm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060" w:type="dxa"/>
            <w:gridSpan w:val="3"/>
            <w:tcBorders>
              <w:tl2br w:val="nil"/>
              <w:tr2bl w:val="nil"/>
            </w:tcBorders>
            <w:shd w:val="clear" w:color="auto" w:fill="C5D9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Image Regulation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Polarity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Black/white heat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False colors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Support for multiple fake colors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Brightness and contrast adjustment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Manual mode/automatic mode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Reticle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Display / blanking / moving (support for customization)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Digital magnification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-4.0 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Image processing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Digital filter noise reduction/digital detail enhancement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060" w:type="dxa"/>
            <w:gridSpan w:val="3"/>
            <w:tcBorders>
              <w:tl2br w:val="nil"/>
              <w:tr2bl w:val="nil"/>
            </w:tcBorders>
            <w:shd w:val="clear" w:color="auto" w:fill="C5D9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Temperature measurement function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Scope of temperature measurement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-20℃+150℃,0℃-350(optional)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Accuracy of temperature measurement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±3℃ or 3 per cent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Temperature measurement method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Support global, point, line, rectangle and other temperature measurement methods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060" w:type="dxa"/>
            <w:gridSpan w:val="3"/>
            <w:tcBorders>
              <w:tl2br w:val="nil"/>
              <w:tr2bl w:val="nil"/>
            </w:tcBorders>
            <w:shd w:val="clear" w:color="auto" w:fill="C5D9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 supply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 supply range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DC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12V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 protection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Reverse protection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"mailto:典型功耗@25℃" </w:instrText>
            </w:r>
            <w:r>
              <w:rPr>
                <w:rFonts w:hint="default" w:ascii="Calibri" w:hAnsi="Calibri" w:eastAsia="宋体" w:cs="Calibri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ypical power consumption</w:t>
            </w:r>
            <w:r>
              <w:rPr>
                <w:rStyle w:val="4"/>
                <w:rFonts w:hint="default" w:ascii="Calibri" w:hAnsi="Calibri" w:eastAsia="宋体" w:cs="Calibri"/>
                <w:i w:val="0"/>
                <w:sz w:val="22"/>
                <w:szCs w:val="22"/>
                <w:u w:val="none"/>
              </w:rPr>
              <w:t xml:space="preserve"> </w:t>
            </w:r>
            <w:r>
              <w:rPr>
                <w:rFonts w:hint="default" w:ascii="Calibri" w:hAnsi="Calibri" w:eastAsia="宋体" w:cs="Calibri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&lt;5 W</w:t>
            </w:r>
            <w:r>
              <w:rPr>
                <w:rStyle w:val="4"/>
                <w:rFonts w:hint="default" w:ascii="Calibri" w:hAnsi="Calibri" w:eastAsia="宋体" w:cs="Calibri"/>
                <w:i w:val="0"/>
                <w:sz w:val="22"/>
                <w:szCs w:val="22"/>
                <w:u w:val="none"/>
              </w:rPr>
              <w:t>@25℃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060" w:type="dxa"/>
            <w:gridSpan w:val="3"/>
            <w:tcBorders>
              <w:tl2br w:val="nil"/>
              <w:tr2bl w:val="nil"/>
            </w:tcBorders>
            <w:shd w:val="clear" w:color="auto" w:fill="C5D9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External interface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Analog video output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Analog one output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Network interface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RJ45 10M/10 0 M/10M/10 00 M Adaptive Ethernet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Alarm Interface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IO port alarm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Serial Communication Interface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RS485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 interface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12V DC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060" w:type="dxa"/>
            <w:gridSpan w:val="3"/>
            <w:tcBorders>
              <w:tl2br w:val="nil"/>
              <w:tr2bl w:val="nil"/>
            </w:tcBorders>
            <w:shd w:val="clear" w:color="auto" w:fill="C5D9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Agreement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Network protocol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Calibri" w:hAnsi="Calibri" w:cs="Calibri"/>
                <w:sz w:val="22"/>
                <w:szCs w:val="22"/>
                <w:lang w:val="en-US" w:eastAsia="zh-CN" w:bidi="ar"/>
              </w:rPr>
              <w:t>Ethernet/IP, TCP, UDP, RTSP, HTTP, ICMP, SMTP, DHCP, UPnP, PPPOE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Ethernet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Control and transmission of images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Interface Protocol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default" w:ascii="Calibri" w:hAnsi="Calibri" w:cs="Calibri"/>
                <w:sz w:val="22"/>
                <w:szCs w:val="22"/>
                <w:lang w:val="en-US" w:eastAsia="zh-CN" w:bidi="ar"/>
              </w:rPr>
              <w:t>Custom ONVIF、GB28181 support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Video compression standard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H.264/H.265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Video format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mp4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060" w:type="dxa"/>
            <w:gridSpan w:val="3"/>
            <w:tcBorders>
              <w:tl2br w:val="nil"/>
              <w:tr2bl w:val="nil"/>
            </w:tcBorders>
            <w:shd w:val="clear" w:color="auto" w:fill="C5D9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Alarm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Alarm function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All temperature measuring points, maximum, minimum and average temperatures in all temperature measuring areas can be configured with separate alarm outputs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Alarm mode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Sound alarm (I/O output), screenshots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060" w:type="dxa"/>
            <w:gridSpan w:val="3"/>
            <w:tcBorders>
              <w:tl2br w:val="nil"/>
              <w:tr2bl w:val="nil"/>
            </w:tcBorders>
            <w:shd w:val="clear" w:color="auto" w:fill="C5D9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Physical characteristics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Size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060" w:type="dxa"/>
            <w:gridSpan w:val="3"/>
            <w:tcBorders>
              <w:tl2br w:val="nil"/>
              <w:tr2bl w:val="nil"/>
            </w:tcBorders>
            <w:shd w:val="clear" w:color="auto" w:fill="C5D9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Environmental adaptability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Working temperature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—20℃-+55℃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Storage temperature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—40℃-+70℃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Humidity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5-95%, no condensation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Sealing grade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060" w:type="dxa"/>
            <w:gridSpan w:val="3"/>
            <w:tcBorders>
              <w:tl2br w:val="nil"/>
              <w:tr2bl w:val="nil"/>
            </w:tcBorders>
            <w:shd w:val="clear" w:color="auto" w:fill="C5D9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Secondary development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SDK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Windows/Linux SDK development kits and instructions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8060" w:type="dxa"/>
            <w:gridSpan w:val="3"/>
            <w:tcBorders>
              <w:tl2br w:val="nil"/>
              <w:tr2bl w:val="nil"/>
            </w:tcBorders>
            <w:shd w:val="clear" w:color="auto" w:fill="C5D9F1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Environmental directives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5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ROHS2.0</w:t>
            </w:r>
          </w:p>
        </w:tc>
        <w:tc>
          <w:tcPr>
            <w:tcW w:w="552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Yes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576F2"/>
    <w:rsid w:val="020465C2"/>
    <w:rsid w:val="0525048A"/>
    <w:rsid w:val="074F2454"/>
    <w:rsid w:val="08BE3291"/>
    <w:rsid w:val="0B8D72F2"/>
    <w:rsid w:val="10714937"/>
    <w:rsid w:val="132D468C"/>
    <w:rsid w:val="13C90C20"/>
    <w:rsid w:val="1A473502"/>
    <w:rsid w:val="1ECC14AA"/>
    <w:rsid w:val="203018D9"/>
    <w:rsid w:val="21CB47F7"/>
    <w:rsid w:val="21E165B4"/>
    <w:rsid w:val="225133DC"/>
    <w:rsid w:val="23A93FE2"/>
    <w:rsid w:val="25DF77FF"/>
    <w:rsid w:val="285576F2"/>
    <w:rsid w:val="34EB750E"/>
    <w:rsid w:val="36BB046B"/>
    <w:rsid w:val="373C7E40"/>
    <w:rsid w:val="38EF377C"/>
    <w:rsid w:val="3E2F762D"/>
    <w:rsid w:val="3E9F7CA2"/>
    <w:rsid w:val="4B06453E"/>
    <w:rsid w:val="4B5872CC"/>
    <w:rsid w:val="4B7373C9"/>
    <w:rsid w:val="56570093"/>
    <w:rsid w:val="57EA3670"/>
    <w:rsid w:val="580E4084"/>
    <w:rsid w:val="588F1185"/>
    <w:rsid w:val="5A102354"/>
    <w:rsid w:val="5A1D5EE3"/>
    <w:rsid w:val="5BC92FD8"/>
    <w:rsid w:val="5F861E5D"/>
    <w:rsid w:val="60C12719"/>
    <w:rsid w:val="61051080"/>
    <w:rsid w:val="697E4159"/>
    <w:rsid w:val="6CDF3885"/>
    <w:rsid w:val="738843C6"/>
    <w:rsid w:val="767923AC"/>
    <w:rsid w:val="77417837"/>
    <w:rsid w:val="7DBD078E"/>
    <w:rsid w:val="7E281B6D"/>
    <w:rsid w:val="7EDA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2020-12-18T08:59:00Z</dcterms:created>
  <dc:creator>Cynthia徐</dc:creator>
  <cp:lastModifiedBy>Cynthia徐</cp:lastModifiedBy>
  <dcterms:modified xsi:type="dcterms:W3CDTF">2021-07-22T07:58:14Z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458FCEDE967D4E75BA6F4EC3CE994566</vt:lpwstr>
  </property>
</Properties>
</file>